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E084B" w14:textId="77777777" w:rsidR="00FE067E" w:rsidRPr="000D4BE3" w:rsidRDefault="00CD36CF" w:rsidP="00EF6030">
      <w:pPr>
        <w:pStyle w:val="TitlePageOrigin"/>
      </w:pPr>
      <w:r w:rsidRPr="000D4BE3">
        <w:t>WEST virginia legislature</w:t>
      </w:r>
    </w:p>
    <w:p w14:paraId="3CF0DE91" w14:textId="77777777" w:rsidR="00CD36CF" w:rsidRPr="000D4BE3" w:rsidRDefault="00CD36CF" w:rsidP="00EF6030">
      <w:pPr>
        <w:pStyle w:val="TitlePageSession"/>
      </w:pPr>
      <w:r w:rsidRPr="000D4BE3">
        <w:t>20</w:t>
      </w:r>
      <w:r w:rsidR="006565E8" w:rsidRPr="000D4BE3">
        <w:t>2</w:t>
      </w:r>
      <w:r w:rsidR="00C341F5" w:rsidRPr="000D4BE3">
        <w:t>6</w:t>
      </w:r>
      <w:r w:rsidRPr="000D4BE3">
        <w:t xml:space="preserve"> regular session</w:t>
      </w:r>
    </w:p>
    <w:p w14:paraId="4A3ACC73" w14:textId="3A583BD6" w:rsidR="000D4BE3" w:rsidRPr="000D4BE3" w:rsidRDefault="000D4BE3" w:rsidP="00EF6030">
      <w:pPr>
        <w:pStyle w:val="TitlePageBillPrefix"/>
      </w:pPr>
      <w:r w:rsidRPr="000D4BE3">
        <w:t>Enrolled</w:t>
      </w:r>
    </w:p>
    <w:p w14:paraId="7F9738CA" w14:textId="219AC9C2" w:rsidR="00CD36CF" w:rsidRPr="000D4BE3" w:rsidRDefault="00AC3B58" w:rsidP="00EF6030">
      <w:pPr>
        <w:pStyle w:val="TitlePageBillPrefix"/>
      </w:pPr>
      <w:r w:rsidRPr="000D4BE3">
        <w:t>Committee Substitute</w:t>
      </w:r>
    </w:p>
    <w:p w14:paraId="676A8E99" w14:textId="77777777" w:rsidR="00AC3B58" w:rsidRPr="000D4BE3" w:rsidRDefault="00AC3B58" w:rsidP="00EF6030">
      <w:pPr>
        <w:pStyle w:val="TitlePageBillPrefix"/>
      </w:pPr>
      <w:r w:rsidRPr="000D4BE3">
        <w:t>for</w:t>
      </w:r>
    </w:p>
    <w:p w14:paraId="7DED6F1A" w14:textId="77777777" w:rsidR="00CD36CF" w:rsidRPr="000D4BE3" w:rsidRDefault="006F2935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95ACF0966F4C49EDB7AAEA6FF241E82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479A8" w:rsidRPr="000D4BE3">
            <w:t>Senate</w:t>
          </w:r>
        </w:sdtContent>
      </w:sdt>
      <w:r w:rsidR="00303684" w:rsidRPr="000D4BE3">
        <w:t xml:space="preserve"> </w:t>
      </w:r>
      <w:r w:rsidR="00CD36CF" w:rsidRPr="000D4BE3">
        <w:t xml:space="preserve">Bill </w:t>
      </w:r>
      <w:sdt>
        <w:sdtPr>
          <w:tag w:val="BNum"/>
          <w:id w:val="1645317809"/>
          <w:lock w:val="sdtLocked"/>
          <w:placeholder>
            <w:docPart w:val="94F186D908BE4754B42C82851A6429F8"/>
          </w:placeholder>
          <w:text/>
        </w:sdtPr>
        <w:sdtEndPr/>
        <w:sdtContent>
          <w:r w:rsidR="00B479A8" w:rsidRPr="000D4BE3">
            <w:t>459</w:t>
          </w:r>
        </w:sdtContent>
      </w:sdt>
    </w:p>
    <w:p w14:paraId="18CC2B63" w14:textId="77777777" w:rsidR="00B479A8" w:rsidRPr="000D4BE3" w:rsidRDefault="00B479A8" w:rsidP="00EF6030">
      <w:pPr>
        <w:pStyle w:val="References"/>
        <w:rPr>
          <w:smallCaps/>
        </w:rPr>
      </w:pPr>
      <w:r w:rsidRPr="000D4BE3">
        <w:rPr>
          <w:smallCaps/>
        </w:rPr>
        <w:t>By Senator Chapman</w:t>
      </w:r>
    </w:p>
    <w:p w14:paraId="30A516FB" w14:textId="3267D586" w:rsidR="00053B4C" w:rsidRPr="000D4BE3" w:rsidRDefault="00CD36CF" w:rsidP="00EF6030">
      <w:pPr>
        <w:pStyle w:val="References"/>
        <w:sectPr w:rsidR="00053B4C" w:rsidRPr="000D4BE3" w:rsidSect="00B479A8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0D4BE3">
        <w:t>[</w:t>
      </w:r>
      <w:r w:rsidR="000D4BE3" w:rsidRPr="000D4BE3">
        <w:t>Passed March 13, 2026; in effect 90 days from passage</w:t>
      </w:r>
      <w:r w:rsidR="00484D25">
        <w:t xml:space="preserve"> (June 11, 2026)</w:t>
      </w:r>
      <w:r w:rsidRPr="000D4BE3">
        <w:t>]</w:t>
      </w:r>
    </w:p>
    <w:p w14:paraId="6BA94104" w14:textId="45C02239" w:rsidR="00B479A8" w:rsidRPr="000D4BE3" w:rsidRDefault="00B479A8" w:rsidP="00EF6030">
      <w:pPr>
        <w:pStyle w:val="References"/>
      </w:pPr>
    </w:p>
    <w:p w14:paraId="57301E4D" w14:textId="77777777" w:rsidR="00B479A8" w:rsidRPr="000D4BE3" w:rsidRDefault="00B479A8" w:rsidP="00B479A8">
      <w:pPr>
        <w:pStyle w:val="TitlePageOrigin"/>
      </w:pPr>
    </w:p>
    <w:p w14:paraId="6C0766E2" w14:textId="77777777" w:rsidR="00B479A8" w:rsidRPr="000D4BE3" w:rsidRDefault="00B479A8" w:rsidP="00B479A8">
      <w:pPr>
        <w:pStyle w:val="TitlePageOrigin"/>
      </w:pPr>
    </w:p>
    <w:p w14:paraId="7302D00E" w14:textId="026F3CF3" w:rsidR="00B479A8" w:rsidRPr="000D4BE3" w:rsidRDefault="00B479A8" w:rsidP="00053B4C">
      <w:pPr>
        <w:pStyle w:val="TitleSection"/>
      </w:pPr>
      <w:r w:rsidRPr="000D4BE3">
        <w:lastRenderedPageBreak/>
        <w:t>A</w:t>
      </w:r>
      <w:r w:rsidR="000D4BE3" w:rsidRPr="000D4BE3">
        <w:t>N ACT</w:t>
      </w:r>
      <w:r w:rsidRPr="000D4BE3">
        <w:t xml:space="preserve"> </w:t>
      </w:r>
      <w:r w:rsidR="00CD0876" w:rsidRPr="000D4BE3">
        <w:t xml:space="preserve">to </w:t>
      </w:r>
      <w:r w:rsidRPr="000D4BE3">
        <w:t xml:space="preserve">amend and reenact §48-9-102 of the Code of West Virginia, 1931, as amended, relating to ensuring meaningful contact between a child and his or her step-siblings. </w:t>
      </w:r>
    </w:p>
    <w:p w14:paraId="4DF48EEA" w14:textId="77777777" w:rsidR="00B479A8" w:rsidRPr="000D4BE3" w:rsidRDefault="00B479A8" w:rsidP="00053B4C">
      <w:pPr>
        <w:pStyle w:val="EnactingClause"/>
      </w:pPr>
      <w:r w:rsidRPr="000D4BE3">
        <w:t>Be it enacted by the Legislature of West Virginia:</w:t>
      </w:r>
    </w:p>
    <w:p w14:paraId="3A1B7B27" w14:textId="77777777" w:rsidR="00B479A8" w:rsidRPr="000D4BE3" w:rsidRDefault="00B479A8" w:rsidP="00053B4C">
      <w:pPr>
        <w:pStyle w:val="SectionBody"/>
        <w:widowControl/>
        <w:sectPr w:rsidR="00B479A8" w:rsidRPr="000D4BE3" w:rsidSect="00053B4C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B506055" w14:textId="77777777" w:rsidR="00B479A8" w:rsidRPr="000D4BE3" w:rsidRDefault="00B479A8" w:rsidP="00053B4C">
      <w:pPr>
        <w:pStyle w:val="ArticleHeading"/>
        <w:widowControl/>
      </w:pPr>
      <w:r w:rsidRPr="000D4BE3">
        <w:t>ARTICLE 9. ALLOCATION OF CUSTODIAL RESPONSIBILITY AND DECISION-MAKING RESPONSIBILITY OF CHILDREN.</w:t>
      </w:r>
    </w:p>
    <w:p w14:paraId="658C7C8F" w14:textId="77777777" w:rsidR="00B479A8" w:rsidRPr="000D4BE3" w:rsidRDefault="00B479A8" w:rsidP="00053B4C">
      <w:pPr>
        <w:pStyle w:val="SectionBody"/>
        <w:widowControl/>
        <w:sectPr w:rsidR="00B479A8" w:rsidRPr="000D4BE3" w:rsidSect="00B479A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993786D" w14:textId="77777777" w:rsidR="00B479A8" w:rsidRPr="000D4BE3" w:rsidRDefault="00B479A8" w:rsidP="00053B4C">
      <w:pPr>
        <w:pStyle w:val="SectionHeading"/>
        <w:widowControl/>
        <w:sectPr w:rsidR="00B479A8" w:rsidRPr="000D4BE3" w:rsidSect="00B479A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0" w:name="_Hlk214262670"/>
      <w:r w:rsidRPr="000D4BE3">
        <w:t>§48-9-102</w:t>
      </w:r>
      <w:bookmarkEnd w:id="0"/>
      <w:r w:rsidRPr="000D4BE3">
        <w:t>. Objectives; best interests of the child.</w:t>
      </w:r>
    </w:p>
    <w:p w14:paraId="097FDED1" w14:textId="77777777" w:rsidR="00B479A8" w:rsidRPr="000D4BE3" w:rsidRDefault="00B479A8" w:rsidP="00053B4C">
      <w:pPr>
        <w:pStyle w:val="SectionBody"/>
        <w:widowControl/>
      </w:pPr>
      <w:r w:rsidRPr="000D4BE3">
        <w:t>(a) The primary objective of this article is to serve the child’s best interests, by facilitating:</w:t>
      </w:r>
    </w:p>
    <w:p w14:paraId="0993BD03" w14:textId="77777777" w:rsidR="00B479A8" w:rsidRPr="000D4BE3" w:rsidRDefault="00B479A8" w:rsidP="00053B4C">
      <w:pPr>
        <w:pStyle w:val="SectionBody"/>
        <w:widowControl/>
      </w:pPr>
      <w:r w:rsidRPr="000D4BE3">
        <w:t>(1) Stability of the child;</w:t>
      </w:r>
    </w:p>
    <w:p w14:paraId="03C6E1B4" w14:textId="77777777" w:rsidR="00B479A8" w:rsidRPr="000D4BE3" w:rsidRDefault="00B479A8" w:rsidP="00053B4C">
      <w:pPr>
        <w:pStyle w:val="SectionBody"/>
        <w:widowControl/>
      </w:pPr>
      <w:r w:rsidRPr="000D4BE3">
        <w:t>(2) Parental planning and agreement about the child’s custodial arrangements and upbringing;</w:t>
      </w:r>
    </w:p>
    <w:p w14:paraId="7FCD600C" w14:textId="77777777" w:rsidR="00B479A8" w:rsidRPr="000D4BE3" w:rsidRDefault="00B479A8" w:rsidP="00053B4C">
      <w:pPr>
        <w:pStyle w:val="SectionBody"/>
        <w:widowControl/>
      </w:pPr>
      <w:r w:rsidRPr="000D4BE3">
        <w:t>(3) Continuity of existing parent-child attachments;</w:t>
      </w:r>
    </w:p>
    <w:p w14:paraId="04EAAC44" w14:textId="77777777" w:rsidR="00B479A8" w:rsidRPr="000D4BE3" w:rsidRDefault="00B479A8" w:rsidP="00053B4C">
      <w:pPr>
        <w:pStyle w:val="SectionBody"/>
        <w:widowControl/>
      </w:pPr>
      <w:r w:rsidRPr="000D4BE3">
        <w:t>(4) Meaningful contact between a child and each parent;</w:t>
      </w:r>
    </w:p>
    <w:p w14:paraId="39DF6294" w14:textId="77777777" w:rsidR="00B479A8" w:rsidRPr="000D4BE3" w:rsidRDefault="00B479A8" w:rsidP="00053B4C">
      <w:pPr>
        <w:pStyle w:val="SectionBody"/>
        <w:widowControl/>
      </w:pPr>
      <w:r w:rsidRPr="000D4BE3">
        <w:t>(5) Caretaking and parenting relationships by adults who love the child, know how to provide for the child’s needs, and who place a high priority on doing so;</w:t>
      </w:r>
    </w:p>
    <w:p w14:paraId="49D5923E" w14:textId="77777777" w:rsidR="00B479A8" w:rsidRPr="000D4BE3" w:rsidRDefault="00B479A8" w:rsidP="00053B4C">
      <w:pPr>
        <w:pStyle w:val="SectionBody"/>
        <w:widowControl/>
      </w:pPr>
      <w:r w:rsidRPr="000D4BE3">
        <w:t xml:space="preserve">(6) Security from exposure to physical or emotional harm; </w:t>
      </w:r>
    </w:p>
    <w:p w14:paraId="2158437F" w14:textId="0F73AB8A" w:rsidR="00B479A8" w:rsidRPr="000D4BE3" w:rsidRDefault="00B479A8" w:rsidP="00053B4C">
      <w:pPr>
        <w:pStyle w:val="SectionBody"/>
        <w:widowControl/>
      </w:pPr>
      <w:r w:rsidRPr="000D4BE3">
        <w:t>(7) Expeditious, predictable decisionmaking</w:t>
      </w:r>
      <w:r w:rsidR="00CD0876" w:rsidRPr="000D4BE3">
        <w:t>,</w:t>
      </w:r>
      <w:r w:rsidRPr="000D4BE3">
        <w:t xml:space="preserve"> and avoidance of prolonged uncertainty respecting arrangements for the child’s care and control; and</w:t>
      </w:r>
    </w:p>
    <w:p w14:paraId="522212FC" w14:textId="1F0FC933" w:rsidR="00B479A8" w:rsidRPr="000D4BE3" w:rsidRDefault="00B479A8" w:rsidP="00053B4C">
      <w:pPr>
        <w:pStyle w:val="SectionBody"/>
        <w:widowControl/>
      </w:pPr>
      <w:r w:rsidRPr="000D4BE3">
        <w:t>(8) Meaningful contact between a child and his or her siblings, including half-siblings and step</w:t>
      </w:r>
      <w:r w:rsidR="008E0B8E" w:rsidRPr="000D4BE3">
        <w:t>-</w:t>
      </w:r>
      <w:r w:rsidRPr="000D4BE3">
        <w:t>siblings</w:t>
      </w:r>
      <w:r w:rsidR="00AD756C" w:rsidRPr="000D4BE3">
        <w:t xml:space="preserve"> when the child has an established bond with the step</w:t>
      </w:r>
      <w:r w:rsidR="008E0B8E" w:rsidRPr="000D4BE3">
        <w:t>-</w:t>
      </w:r>
      <w:r w:rsidR="00AD756C" w:rsidRPr="000D4BE3">
        <w:t>sibling and the step</w:t>
      </w:r>
      <w:r w:rsidR="008E0B8E" w:rsidRPr="000D4BE3">
        <w:t>-</w:t>
      </w:r>
      <w:r w:rsidR="00AD756C" w:rsidRPr="000D4BE3">
        <w:t>sibling lives at least part-time with the biological parent.</w:t>
      </w:r>
    </w:p>
    <w:p w14:paraId="1C36DAF6" w14:textId="77777777" w:rsidR="00484D25" w:rsidRDefault="00B479A8" w:rsidP="00053B4C">
      <w:pPr>
        <w:pStyle w:val="SectionBody"/>
        <w:widowControl/>
        <w:sectPr w:rsidR="00484D25" w:rsidSect="00B479A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D4BE3">
        <w:t>(b) A secondary objective of</w:t>
      </w:r>
      <w:r w:rsidR="00CD0876" w:rsidRPr="000D4BE3">
        <w:t xml:space="preserve"> this</w:t>
      </w:r>
      <w:r w:rsidRPr="000D4BE3">
        <w:t xml:space="preserve"> article is to achieve fairness between the parents.</w:t>
      </w:r>
    </w:p>
    <w:p w14:paraId="5A0CC37F" w14:textId="77777777" w:rsidR="00484D25" w:rsidRDefault="00484D25" w:rsidP="00053B4C">
      <w:pPr>
        <w:pStyle w:val="SectionBody"/>
        <w:widowControl/>
        <w:sectPr w:rsidR="00484D25" w:rsidSect="00484D25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4D37211" w14:textId="77777777" w:rsidR="00484D25" w:rsidRPr="006239C4" w:rsidRDefault="00484D25" w:rsidP="00484D25">
      <w:pPr>
        <w:pStyle w:val="BlockText"/>
      </w:pPr>
      <w:r w:rsidRPr="006239C4">
        <w:lastRenderedPageBreak/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0ECBBEB6" w14:textId="77777777" w:rsidR="00484D25" w:rsidRPr="006239C4" w:rsidRDefault="00484D25" w:rsidP="00484D25">
      <w:pPr>
        <w:spacing w:line="240" w:lineRule="auto"/>
        <w:ind w:left="720" w:right="720"/>
        <w:rPr>
          <w:rFonts w:cs="Arial"/>
        </w:rPr>
      </w:pPr>
    </w:p>
    <w:p w14:paraId="395FF900" w14:textId="77777777" w:rsidR="00484D25" w:rsidRPr="006239C4" w:rsidRDefault="00484D25" w:rsidP="00484D25">
      <w:pPr>
        <w:spacing w:line="240" w:lineRule="auto"/>
        <w:ind w:left="720" w:right="720"/>
        <w:rPr>
          <w:rFonts w:cs="Arial"/>
        </w:rPr>
      </w:pPr>
    </w:p>
    <w:p w14:paraId="31E04746" w14:textId="77777777" w:rsidR="00484D25" w:rsidRPr="006239C4" w:rsidRDefault="00484D25" w:rsidP="00484D25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041B0CD8" w14:textId="77777777" w:rsidR="00484D25" w:rsidRPr="006239C4" w:rsidRDefault="00484D25" w:rsidP="00484D25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1CC867BA" w14:textId="77777777" w:rsidR="00484D25" w:rsidRPr="006239C4" w:rsidRDefault="00484D25" w:rsidP="00484D25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F401952" w14:textId="77777777" w:rsidR="00484D25" w:rsidRPr="006239C4" w:rsidRDefault="00484D25" w:rsidP="00484D25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91834F4" w14:textId="77777777" w:rsidR="00484D25" w:rsidRPr="006239C4" w:rsidRDefault="00484D25" w:rsidP="00484D25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60B4707F" w14:textId="77777777" w:rsidR="00484D25" w:rsidRPr="006239C4" w:rsidRDefault="00484D25" w:rsidP="00484D25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054C9BA5" w14:textId="77777777" w:rsidR="00484D25" w:rsidRPr="006239C4" w:rsidRDefault="00484D25" w:rsidP="00484D25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66FBC4CF" w14:textId="77777777" w:rsidR="00484D25" w:rsidRPr="006239C4" w:rsidRDefault="00484D25" w:rsidP="00484D2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3BA180E" w14:textId="77777777" w:rsidR="00484D25" w:rsidRDefault="00484D25" w:rsidP="00484D2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539CFA3" w14:textId="77777777" w:rsidR="00484D25" w:rsidRPr="006239C4" w:rsidRDefault="00484D25" w:rsidP="00484D2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45DF9866" w14:textId="77777777" w:rsidR="00484D25" w:rsidRPr="006239C4" w:rsidRDefault="00484D25" w:rsidP="00484D2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DE66862" w14:textId="77777777" w:rsidR="00484D25" w:rsidRPr="006239C4" w:rsidRDefault="00484D25" w:rsidP="00484D25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90 days from</w:t>
      </w:r>
      <w:r w:rsidRPr="006239C4">
        <w:rPr>
          <w:rFonts w:cs="Arial"/>
        </w:rPr>
        <w:t xml:space="preserve"> passage.</w:t>
      </w:r>
    </w:p>
    <w:p w14:paraId="7B3F3D95" w14:textId="77777777" w:rsidR="00484D25" w:rsidRPr="006239C4" w:rsidRDefault="00484D25" w:rsidP="00484D2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42A6FFE" w14:textId="77777777" w:rsidR="00484D25" w:rsidRPr="006239C4" w:rsidRDefault="00484D25" w:rsidP="00484D2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B174EA6" w14:textId="77777777" w:rsidR="00484D25" w:rsidRPr="006239C4" w:rsidRDefault="00484D25" w:rsidP="00484D2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830F4F2" w14:textId="77777777" w:rsidR="00484D25" w:rsidRPr="006239C4" w:rsidRDefault="00484D25" w:rsidP="00484D2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931BC0F" w14:textId="77777777" w:rsidR="00484D25" w:rsidRPr="006239C4" w:rsidRDefault="00484D25" w:rsidP="00484D2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408649E" w14:textId="77777777" w:rsidR="00484D25" w:rsidRPr="006239C4" w:rsidRDefault="00484D25" w:rsidP="00484D25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2108BAB9" w14:textId="77777777" w:rsidR="00484D25" w:rsidRPr="006239C4" w:rsidRDefault="00484D25" w:rsidP="00484D2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6EFFCF5" w14:textId="77777777" w:rsidR="00484D25" w:rsidRPr="006239C4" w:rsidRDefault="00484D25" w:rsidP="00484D2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FC83439" w14:textId="77777777" w:rsidR="00484D25" w:rsidRPr="006239C4" w:rsidRDefault="00484D25" w:rsidP="00484D2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5E8833CA" w14:textId="77777777" w:rsidR="00484D25" w:rsidRPr="006239C4" w:rsidRDefault="00484D25" w:rsidP="00484D25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2A37B85B" w14:textId="77777777" w:rsidR="00484D25" w:rsidRPr="006239C4" w:rsidRDefault="00484D25" w:rsidP="00484D2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6A84B15" w14:textId="77777777" w:rsidR="00484D25" w:rsidRPr="006239C4" w:rsidRDefault="00484D25" w:rsidP="00484D2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1553E2A" w14:textId="77777777" w:rsidR="00484D25" w:rsidRPr="006239C4" w:rsidRDefault="00484D25" w:rsidP="00484D25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6E3ED3C8" w14:textId="77777777" w:rsidR="00484D25" w:rsidRPr="006239C4" w:rsidRDefault="00484D25" w:rsidP="00484D25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7B4F89AD" w14:textId="77777777" w:rsidR="00484D25" w:rsidRPr="006239C4" w:rsidRDefault="00484D25" w:rsidP="00484D25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3561B2F3" w14:textId="77777777" w:rsidR="00484D25" w:rsidRPr="006239C4" w:rsidRDefault="00484D25" w:rsidP="00484D25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01AECEC" w14:textId="77777777" w:rsidR="00484D25" w:rsidRPr="006239C4" w:rsidRDefault="00484D25" w:rsidP="00484D25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23FFC8A4" w14:textId="77777777" w:rsidR="00484D25" w:rsidRPr="006239C4" w:rsidRDefault="00484D25" w:rsidP="00484D25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6C10A2E" w14:textId="77777777" w:rsidR="00484D25" w:rsidRPr="006239C4" w:rsidRDefault="00484D25" w:rsidP="00484D25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2026</w:t>
      </w:r>
      <w:r w:rsidRPr="006239C4">
        <w:rPr>
          <w:rFonts w:cs="Arial"/>
        </w:rPr>
        <w:t>.</w:t>
      </w:r>
    </w:p>
    <w:p w14:paraId="56B05D54" w14:textId="77777777" w:rsidR="00484D25" w:rsidRPr="006239C4" w:rsidRDefault="00484D25" w:rsidP="00484D25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6F93875" w14:textId="77777777" w:rsidR="00484D25" w:rsidRPr="006239C4" w:rsidRDefault="00484D25" w:rsidP="00484D25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1F7AB48" w14:textId="77777777" w:rsidR="00484D25" w:rsidRPr="006239C4" w:rsidRDefault="00484D25" w:rsidP="00484D25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287DB2DB" w14:textId="7572CDA2" w:rsidR="00E831B3" w:rsidRPr="000D4BE3" w:rsidRDefault="00484D25" w:rsidP="00484D25">
      <w:pPr>
        <w:pStyle w:val="SectionBody"/>
        <w:widowControl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sectPr w:rsidR="00E831B3" w:rsidRPr="000D4BE3" w:rsidSect="00484D2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8E1C1" w14:textId="77777777" w:rsidR="00F211A4" w:rsidRPr="00B844FE" w:rsidRDefault="00F211A4" w:rsidP="00B844FE">
      <w:r>
        <w:separator/>
      </w:r>
    </w:p>
  </w:endnote>
  <w:endnote w:type="continuationSeparator" w:id="0">
    <w:p w14:paraId="4379329D" w14:textId="77777777" w:rsidR="00F211A4" w:rsidRPr="00B844FE" w:rsidRDefault="00F211A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E0A8" w14:textId="77777777" w:rsidR="00B479A8" w:rsidRDefault="00B479A8" w:rsidP="00EE19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0FF52B7" w14:textId="77777777" w:rsidR="00B479A8" w:rsidRPr="00B479A8" w:rsidRDefault="00B479A8" w:rsidP="00B479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B060" w14:textId="77777777" w:rsidR="00B479A8" w:rsidRDefault="00B479A8" w:rsidP="00EE19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252F6A" w14:textId="77777777" w:rsidR="00B479A8" w:rsidRPr="00B479A8" w:rsidRDefault="00B479A8" w:rsidP="00B47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B51F9" w14:textId="77777777" w:rsidR="00F211A4" w:rsidRPr="00B844FE" w:rsidRDefault="00F211A4" w:rsidP="00B844FE">
      <w:r>
        <w:separator/>
      </w:r>
    </w:p>
  </w:footnote>
  <w:footnote w:type="continuationSeparator" w:id="0">
    <w:p w14:paraId="0F36A294" w14:textId="77777777" w:rsidR="00F211A4" w:rsidRPr="00B844FE" w:rsidRDefault="00F211A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2E993" w14:textId="77777777" w:rsidR="00B479A8" w:rsidRPr="00B479A8" w:rsidRDefault="00B479A8" w:rsidP="00B479A8">
    <w:pPr>
      <w:pStyle w:val="Header"/>
    </w:pPr>
    <w:r>
      <w:t>CS for SB 459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2FAE1" w14:textId="2F862721" w:rsidR="00B479A8" w:rsidRPr="00B479A8" w:rsidRDefault="000D4BE3" w:rsidP="00B479A8">
    <w:pPr>
      <w:pStyle w:val="Header"/>
    </w:pPr>
    <w:r>
      <w:t xml:space="preserve">Enr </w:t>
    </w:r>
    <w:r w:rsidR="00B479A8">
      <w:t>CS for SB 459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A4"/>
    <w:rsid w:val="00002112"/>
    <w:rsid w:val="0000526A"/>
    <w:rsid w:val="00053B4C"/>
    <w:rsid w:val="00085D22"/>
    <w:rsid w:val="000C5C77"/>
    <w:rsid w:val="000D4BE3"/>
    <w:rsid w:val="0010070F"/>
    <w:rsid w:val="0012246A"/>
    <w:rsid w:val="0015112E"/>
    <w:rsid w:val="00153FCB"/>
    <w:rsid w:val="001552E7"/>
    <w:rsid w:val="001566B4"/>
    <w:rsid w:val="00172E35"/>
    <w:rsid w:val="00175B38"/>
    <w:rsid w:val="00183D42"/>
    <w:rsid w:val="001900A1"/>
    <w:rsid w:val="001A56DA"/>
    <w:rsid w:val="001C279E"/>
    <w:rsid w:val="001D459E"/>
    <w:rsid w:val="00230763"/>
    <w:rsid w:val="002433FB"/>
    <w:rsid w:val="00251E66"/>
    <w:rsid w:val="0027011C"/>
    <w:rsid w:val="0027309C"/>
    <w:rsid w:val="00274200"/>
    <w:rsid w:val="00275740"/>
    <w:rsid w:val="002A0269"/>
    <w:rsid w:val="00301F44"/>
    <w:rsid w:val="00303684"/>
    <w:rsid w:val="003143F5"/>
    <w:rsid w:val="00314854"/>
    <w:rsid w:val="003567DF"/>
    <w:rsid w:val="00365920"/>
    <w:rsid w:val="003C51CD"/>
    <w:rsid w:val="00410475"/>
    <w:rsid w:val="004247A2"/>
    <w:rsid w:val="00425465"/>
    <w:rsid w:val="00484D25"/>
    <w:rsid w:val="004B2795"/>
    <w:rsid w:val="004C13DD"/>
    <w:rsid w:val="004E3441"/>
    <w:rsid w:val="00571DC3"/>
    <w:rsid w:val="005743D2"/>
    <w:rsid w:val="00592D2D"/>
    <w:rsid w:val="005A5366"/>
    <w:rsid w:val="005B0C3E"/>
    <w:rsid w:val="00637E73"/>
    <w:rsid w:val="006471C6"/>
    <w:rsid w:val="006565E8"/>
    <w:rsid w:val="006813FE"/>
    <w:rsid w:val="006865E9"/>
    <w:rsid w:val="00691F3E"/>
    <w:rsid w:val="00694BFB"/>
    <w:rsid w:val="006A106B"/>
    <w:rsid w:val="006B4FFE"/>
    <w:rsid w:val="006C523D"/>
    <w:rsid w:val="006D4036"/>
    <w:rsid w:val="007E02CF"/>
    <w:rsid w:val="007F1CF5"/>
    <w:rsid w:val="0081249D"/>
    <w:rsid w:val="00834EDE"/>
    <w:rsid w:val="00841199"/>
    <w:rsid w:val="008736AA"/>
    <w:rsid w:val="008D275D"/>
    <w:rsid w:val="008E0B8E"/>
    <w:rsid w:val="008F27DE"/>
    <w:rsid w:val="00952402"/>
    <w:rsid w:val="00980327"/>
    <w:rsid w:val="009F1067"/>
    <w:rsid w:val="00A31E01"/>
    <w:rsid w:val="00A35B03"/>
    <w:rsid w:val="00A527AD"/>
    <w:rsid w:val="00A6095F"/>
    <w:rsid w:val="00A718CF"/>
    <w:rsid w:val="00A72E7C"/>
    <w:rsid w:val="00AC3B58"/>
    <w:rsid w:val="00AD3BA2"/>
    <w:rsid w:val="00AD756C"/>
    <w:rsid w:val="00AE27A7"/>
    <w:rsid w:val="00AE48A0"/>
    <w:rsid w:val="00AE61BE"/>
    <w:rsid w:val="00AF09E0"/>
    <w:rsid w:val="00B16F25"/>
    <w:rsid w:val="00B24422"/>
    <w:rsid w:val="00B479A8"/>
    <w:rsid w:val="00B53BD2"/>
    <w:rsid w:val="00B80C20"/>
    <w:rsid w:val="00B81A5B"/>
    <w:rsid w:val="00B844FE"/>
    <w:rsid w:val="00BC562B"/>
    <w:rsid w:val="00C20149"/>
    <w:rsid w:val="00C33014"/>
    <w:rsid w:val="00C33434"/>
    <w:rsid w:val="00C341F5"/>
    <w:rsid w:val="00C34869"/>
    <w:rsid w:val="00C42EB6"/>
    <w:rsid w:val="00C73F38"/>
    <w:rsid w:val="00C85096"/>
    <w:rsid w:val="00C9526E"/>
    <w:rsid w:val="00CA1A04"/>
    <w:rsid w:val="00CB20EF"/>
    <w:rsid w:val="00CD0876"/>
    <w:rsid w:val="00CD12CB"/>
    <w:rsid w:val="00CD36CF"/>
    <w:rsid w:val="00CD3F81"/>
    <w:rsid w:val="00CF1DCA"/>
    <w:rsid w:val="00D35B45"/>
    <w:rsid w:val="00D54447"/>
    <w:rsid w:val="00D579FC"/>
    <w:rsid w:val="00DE526B"/>
    <w:rsid w:val="00DF199D"/>
    <w:rsid w:val="00DF4120"/>
    <w:rsid w:val="00DF62A6"/>
    <w:rsid w:val="00E01542"/>
    <w:rsid w:val="00E365F1"/>
    <w:rsid w:val="00E5152B"/>
    <w:rsid w:val="00E62F48"/>
    <w:rsid w:val="00E831B3"/>
    <w:rsid w:val="00E91010"/>
    <w:rsid w:val="00EA4B4F"/>
    <w:rsid w:val="00EB203E"/>
    <w:rsid w:val="00EC1FC5"/>
    <w:rsid w:val="00ED539A"/>
    <w:rsid w:val="00EE70CB"/>
    <w:rsid w:val="00EF6030"/>
    <w:rsid w:val="00F211A4"/>
    <w:rsid w:val="00F23775"/>
    <w:rsid w:val="00F41CA2"/>
    <w:rsid w:val="00F443C0"/>
    <w:rsid w:val="00F50749"/>
    <w:rsid w:val="00F62EFB"/>
    <w:rsid w:val="00F939A4"/>
    <w:rsid w:val="00FA7B09"/>
    <w:rsid w:val="00FE067E"/>
    <w:rsid w:val="00FF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411ACF"/>
  <w15:chartTrackingRefBased/>
  <w15:docId w15:val="{C3F0AA47-FA41-4F18-B64F-BB50494F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484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B479A8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B479A8"/>
  </w:style>
  <w:style w:type="character" w:customStyle="1" w:styleId="SectionBodyChar">
    <w:name w:val="Section Body Char"/>
    <w:link w:val="SectionBody"/>
    <w:rsid w:val="00484D25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484D25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ACF0966F4C49EDB7AAEA6FF241E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29074-9862-4675-95B8-52E9CFC832BD}"/>
      </w:docPartPr>
      <w:docPartBody>
        <w:p w:rsidR="00D4400E" w:rsidRDefault="00D4400E">
          <w:pPr>
            <w:pStyle w:val="95ACF0966F4C49EDB7AAEA6FF241E82A"/>
          </w:pPr>
          <w:r w:rsidRPr="00B844FE">
            <w:t>[Type here]</w:t>
          </w:r>
        </w:p>
      </w:docPartBody>
    </w:docPart>
    <w:docPart>
      <w:docPartPr>
        <w:name w:val="94F186D908BE4754B42C82851A642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A0FB4-C535-41E8-BC68-3CB86D0F4F3D}"/>
      </w:docPartPr>
      <w:docPartBody>
        <w:p w:rsidR="00D4400E" w:rsidRDefault="00D4400E">
          <w:pPr>
            <w:pStyle w:val="94F186D908BE4754B42C82851A6429F8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0E"/>
    <w:rsid w:val="00183D42"/>
    <w:rsid w:val="0027309C"/>
    <w:rsid w:val="005743D2"/>
    <w:rsid w:val="00592D2D"/>
    <w:rsid w:val="005B0C3E"/>
    <w:rsid w:val="008F27DE"/>
    <w:rsid w:val="00AD3BA2"/>
    <w:rsid w:val="00B53BD2"/>
    <w:rsid w:val="00C73F38"/>
    <w:rsid w:val="00C9526E"/>
    <w:rsid w:val="00D35B45"/>
    <w:rsid w:val="00D4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ACF0966F4C49EDB7AAEA6FF241E82A">
    <w:name w:val="95ACF0966F4C49EDB7AAEA6FF241E82A"/>
  </w:style>
  <w:style w:type="paragraph" w:customStyle="1" w:styleId="94F186D908BE4754B42C82851A6429F8">
    <w:name w:val="94F186D908BE4754B42C82851A6429F8"/>
  </w:style>
  <w:style w:type="character" w:styleId="PlaceholderText">
    <w:name w:val="Placeholder Text"/>
    <w:basedOn w:val="DefaultParagraphFont"/>
    <w:uiPriority w:val="99"/>
    <w:semiHidden/>
    <w:rsid w:val="00D4400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Shell.dotx</Template>
  <TotalTime>0</TotalTime>
  <Pages>5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Cobb</dc:creator>
  <cp:keywords/>
  <dc:description/>
  <cp:lastModifiedBy>Seth Wright</cp:lastModifiedBy>
  <cp:revision>2</cp:revision>
  <cp:lastPrinted>2026-02-26T18:24:00Z</cp:lastPrinted>
  <dcterms:created xsi:type="dcterms:W3CDTF">2026-03-16T16:03:00Z</dcterms:created>
  <dcterms:modified xsi:type="dcterms:W3CDTF">2026-03-16T16:03:00Z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0db1fb4f-f351-4c3a-8a88-de5477be9712</vt:lpwstr>
  </property>
</Properties>
</file>